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7A6544">
        <w:trPr>
          <w:trHeight w:val="1692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169DB822" w14:textId="0FA8868E" w:rsidR="00D533DC" w:rsidRPr="00D533DC" w:rsidRDefault="00D533DC" w:rsidP="00D533DC">
            <w:pPr>
              <w:spacing w:after="120"/>
              <w:ind w:left="0"/>
              <w:jc w:val="left"/>
              <w:rPr>
                <w:rFonts w:ascii="Times New Roman" w:eastAsia="Calibri" w:hAnsi="Times New Roman"/>
                <w:b/>
                <w:sz w:val="24"/>
                <w:szCs w:val="24"/>
                <w:lang w:val="en-US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“</w:t>
            </w:r>
            <w:r w:rsidRPr="00D533DC">
              <w:rPr>
                <w:rFonts w:ascii="Times New Roman" w:eastAsia="Calibri" w:hAnsi="Times New Roman"/>
                <w:b/>
                <w:bCs/>
                <w:i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Action Plan/Model/Methods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>”</w:t>
            </w:r>
            <w:bookmarkStart w:id="0" w:name="_GoBack"/>
            <w:bookmarkEnd w:id="0"/>
          </w:p>
          <w:p w14:paraId="04F59FD7" w14:textId="4E7C6E3B" w:rsidR="007A6544" w:rsidRPr="003738CA" w:rsidRDefault="007A6544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708CDC3" w14:textId="77777777" w:rsidR="00D533DC" w:rsidRPr="00D533DC" w:rsidRDefault="00D533DC" w:rsidP="00D533DC">
            <w:pPr>
              <w:suppressAutoHyphens/>
              <w:spacing w:after="160" w:line="360" w:lineRule="auto"/>
              <w:ind w:left="0"/>
              <w:rPr>
                <w:rFonts w:ascii="Times New Roman" w:eastAsia="Calibri" w:hAnsi="Times New Roman"/>
                <w:b/>
                <w:sz w:val="24"/>
                <w:szCs w:val="24"/>
                <w:lang w:val="sq-AL" w:eastAsia="en-US"/>
              </w:rPr>
            </w:pP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 “</w:t>
            </w:r>
            <w:r w:rsidRPr="00D533DC">
              <w:rPr>
                <w:rFonts w:ascii="Times New Roman" w:eastAsia="Calibri" w:hAnsi="Times New Roman"/>
                <w:b/>
                <w:bCs/>
                <w:i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Action Plan/Model/Methods</w:t>
            </w:r>
            <w:r w:rsidRPr="00D533DC">
              <w:rPr>
                <w:rFonts w:ascii="Times New Roman" w:eastAsia="Calibri" w:hAnsi="Times New Roman"/>
                <w:b/>
                <w:i/>
                <w:sz w:val="24"/>
                <w:szCs w:val="24"/>
                <w:lang w:val="sq-AL" w:eastAsia="en-US"/>
              </w:rPr>
              <w:t xml:space="preserve">”, </w:t>
            </w: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under the project </w:t>
            </w:r>
            <w:r w:rsidRPr="00D533DC">
              <w:rPr>
                <w:rFonts w:ascii="Times New Roman" w:eastAsia="Calibri" w:hAnsi="Times New Roman"/>
                <w:b/>
                <w:sz w:val="24"/>
                <w:szCs w:val="24"/>
                <w:shd w:val="clear" w:color="auto" w:fill="FFFFFF"/>
                <w:lang w:val="en-US" w:eastAsia="en-US"/>
              </w:rPr>
              <w:t>Fostering Interfaith Dialogue and Enhancing cross-border religious tourism</w:t>
            </w:r>
            <w:r w:rsidRPr="00D533DC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shd w:val="clear" w:color="auto" w:fill="FFFFFF"/>
                <w:lang w:val="en-US" w:eastAsia="en-US"/>
              </w:rPr>
              <w:t>-</w:t>
            </w:r>
            <w:r w:rsidRPr="00D533DC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r w:rsidRPr="00D533DC">
              <w:rPr>
                <w:rFonts w:ascii="Times New Roman" w:eastAsia="Calibri" w:hAnsi="Times New Roman"/>
                <w:b/>
                <w:bCs/>
                <w:color w:val="222222"/>
                <w:sz w:val="24"/>
                <w:szCs w:val="24"/>
                <w:shd w:val="clear" w:color="auto" w:fill="FFFFFF"/>
                <w:lang w:val="sq-AL" w:eastAsia="en-US"/>
              </w:rPr>
              <w:t>“InterFIDE AB 2.0, REF NO. SA- 0100176”</w:t>
            </w:r>
            <w:r w:rsidRPr="00D533DC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val="en-US" w:eastAsia="en-US"/>
              </w:rPr>
              <w:t>/ Order 3173/Prot no. 44298</w:t>
            </w:r>
          </w:p>
          <w:p w14:paraId="36D9EDB3" w14:textId="1F666A4D" w:rsidR="007A6544" w:rsidRPr="007A6544" w:rsidRDefault="007A6544" w:rsidP="007A6544">
            <w:pPr>
              <w:spacing w:after="160" w:line="256" w:lineRule="auto"/>
              <w:ind w:left="0"/>
              <w:jc w:val="left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u w:val="single"/>
                <w:lang w:val="en-US" w:eastAsia="en-US"/>
              </w:rPr>
            </w:pP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 xml:space="preserve">All key experts have signed statements of exclusivity &amp;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>Key 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 comply with mimimum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679D55" w14:textId="77777777" w:rsidR="006076AD" w:rsidRPr="004216C1" w:rsidRDefault="006076AD">
      <w:r w:rsidRPr="004216C1">
        <w:separator/>
      </w:r>
    </w:p>
  </w:endnote>
  <w:endnote w:type="continuationSeparator" w:id="0">
    <w:p w14:paraId="638E4373" w14:textId="77777777" w:rsidR="006076AD" w:rsidRPr="004216C1" w:rsidRDefault="006076AD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6B1F9C45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D533DC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D533DC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77777777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>
      <w:rPr>
        <w:rFonts w:ascii="Times New Roman" w:hAnsi="Times New Roman"/>
        <w:noProof/>
        <w:sz w:val="18"/>
      </w:rPr>
      <w:t>b8l_admingrid_en.doc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E99B98" w14:textId="77777777" w:rsidR="006076AD" w:rsidRPr="004216C1" w:rsidRDefault="006076AD">
      <w:r w:rsidRPr="004216C1">
        <w:separator/>
      </w:r>
    </w:p>
  </w:footnote>
  <w:footnote w:type="continuationSeparator" w:id="0">
    <w:p w14:paraId="44D7EE20" w14:textId="77777777" w:rsidR="006076AD" w:rsidRPr="004216C1" w:rsidRDefault="006076AD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F68CB"/>
    <w:rsid w:val="00103E09"/>
    <w:rsid w:val="00115CDD"/>
    <w:rsid w:val="00124529"/>
    <w:rsid w:val="00132866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513303"/>
    <w:rsid w:val="0054267A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B55EC"/>
    <w:rsid w:val="00C053B2"/>
    <w:rsid w:val="00C4701D"/>
    <w:rsid w:val="00C50D0F"/>
    <w:rsid w:val="00C75824"/>
    <w:rsid w:val="00C82DA0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0291D2E-5091-4D9D-9696-2229965D9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Ana Bixhi</cp:lastModifiedBy>
  <cp:revision>2</cp:revision>
  <cp:lastPrinted>2012-09-26T12:23:00Z</cp:lastPrinted>
  <dcterms:created xsi:type="dcterms:W3CDTF">2024-11-18T13:34:00Z</dcterms:created>
  <dcterms:modified xsi:type="dcterms:W3CDTF">2024-11-18T13:34:00Z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